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DE20" w14:textId="77777777" w:rsidR="004116BB" w:rsidRDefault="004116BB" w:rsidP="004116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aps/>
          <w:kern w:val="36"/>
          <w:highlight w:val="lightGray"/>
          <w:lang w:eastAsia="es-UY"/>
        </w:rPr>
      </w:pPr>
    </w:p>
    <w:p w14:paraId="571342C5" w14:textId="529B3AD6" w:rsidR="00ED6FA6" w:rsidRPr="00ED6FA6" w:rsidRDefault="004116BB" w:rsidP="00177A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pacing w:val="11"/>
          <w:sz w:val="28"/>
          <w:szCs w:val="28"/>
          <w:lang w:eastAsia="es-UY"/>
        </w:rPr>
      </w:pPr>
      <w:r w:rsidRPr="00ED6FA6">
        <w:rPr>
          <w:rFonts w:ascii="Arial" w:eastAsia="Times New Roman" w:hAnsi="Arial" w:cs="Arial"/>
          <w:b/>
          <w:bCs/>
          <w:caps/>
          <w:kern w:val="36"/>
          <w:highlight w:val="lightGray"/>
          <w:lang w:eastAsia="es-UY"/>
        </w:rPr>
        <w:t>"</w:t>
      </w:r>
      <w:r w:rsidR="0009217E">
        <w:rPr>
          <w:rFonts w:ascii="Arial" w:eastAsia="Times New Roman" w:hAnsi="Arial" w:cs="Arial"/>
          <w:b/>
          <w:bCs/>
          <w:caps/>
          <w:kern w:val="36"/>
          <w:highlight w:val="lightGray"/>
          <w:lang w:eastAsia="es-UY"/>
        </w:rPr>
        <w:t xml:space="preserve">NOS GUSTA LA </w:t>
      </w:r>
      <w:r w:rsidR="00AD68CB">
        <w:rPr>
          <w:rFonts w:ascii="Arial" w:eastAsia="Times New Roman" w:hAnsi="Arial" w:cs="Arial"/>
          <w:b/>
          <w:bCs/>
          <w:caps/>
          <w:kern w:val="36"/>
          <w:highlight w:val="lightGray"/>
          <w:lang w:eastAsia="es-UY"/>
        </w:rPr>
        <w:t>NAVIDAD</w:t>
      </w:r>
      <w:r w:rsidR="00FB460C">
        <w:rPr>
          <w:rFonts w:ascii="Arial" w:eastAsia="Times New Roman" w:hAnsi="Arial" w:cs="Arial"/>
          <w:b/>
          <w:bCs/>
          <w:caps/>
          <w:kern w:val="36"/>
          <w:highlight w:val="lightGray"/>
          <w:lang w:eastAsia="es-UY"/>
        </w:rPr>
        <w:t xml:space="preserve"> </w:t>
      </w:r>
      <w:r w:rsidR="003C4283">
        <w:rPr>
          <w:rFonts w:ascii="Arial" w:eastAsia="Times New Roman" w:hAnsi="Arial" w:cs="Arial"/>
          <w:b/>
          <w:bCs/>
          <w:spacing w:val="11"/>
          <w:sz w:val="24"/>
          <w:szCs w:val="24"/>
          <w:highlight w:val="lightGray"/>
          <w:lang w:eastAsia="es-UY"/>
        </w:rPr>
        <w:t>“</w:t>
      </w:r>
    </w:p>
    <w:p w14:paraId="1B92ACFE" w14:textId="09C356C0" w:rsidR="00FB460C" w:rsidRPr="00ED6FA6" w:rsidRDefault="00177A3A" w:rsidP="00FB46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11"/>
          <w:sz w:val="28"/>
          <w:szCs w:val="28"/>
          <w:lang w:eastAsia="es-UY"/>
        </w:rPr>
      </w:pPr>
      <w:r>
        <w:rPr>
          <w:rFonts w:ascii="Arial" w:eastAsia="Times New Roman" w:hAnsi="Arial" w:cs="Arial"/>
          <w:b/>
          <w:bCs/>
          <w:spacing w:val="11"/>
          <w:sz w:val="24"/>
          <w:szCs w:val="24"/>
          <w:highlight w:val="lightGray"/>
          <w:lang w:eastAsia="es-UY"/>
        </w:rPr>
        <w:t>LLEVATE</w:t>
      </w:r>
      <w:r w:rsidR="00AD68CB">
        <w:rPr>
          <w:rFonts w:ascii="Arial" w:eastAsia="Times New Roman" w:hAnsi="Arial" w:cs="Arial"/>
          <w:b/>
          <w:bCs/>
          <w:spacing w:val="11"/>
          <w:sz w:val="24"/>
          <w:szCs w:val="24"/>
          <w:highlight w:val="lightGray"/>
          <w:lang w:eastAsia="es-UY"/>
        </w:rPr>
        <w:t xml:space="preserve"> </w:t>
      </w:r>
      <w:r w:rsidR="00FB460C">
        <w:rPr>
          <w:rFonts w:ascii="Arial" w:eastAsia="Times New Roman" w:hAnsi="Arial" w:cs="Arial"/>
          <w:b/>
          <w:bCs/>
          <w:spacing w:val="11"/>
          <w:sz w:val="24"/>
          <w:szCs w:val="24"/>
          <w:highlight w:val="lightGray"/>
          <w:lang w:eastAsia="es-UY"/>
        </w:rPr>
        <w:t xml:space="preserve">CON TUS COMPRAS </w:t>
      </w:r>
      <w:r w:rsidR="00AD68CB">
        <w:rPr>
          <w:rFonts w:ascii="Arial" w:eastAsia="Times New Roman" w:hAnsi="Arial" w:cs="Arial"/>
          <w:b/>
          <w:bCs/>
          <w:spacing w:val="11"/>
          <w:sz w:val="24"/>
          <w:szCs w:val="24"/>
          <w:highlight w:val="lightGray"/>
          <w:lang w:eastAsia="es-UY"/>
        </w:rPr>
        <w:t xml:space="preserve">POR </w:t>
      </w:r>
      <w:r w:rsidR="0009217E">
        <w:rPr>
          <w:rFonts w:ascii="Arial" w:eastAsia="Times New Roman" w:hAnsi="Arial" w:cs="Arial"/>
          <w:b/>
          <w:bCs/>
          <w:spacing w:val="11"/>
          <w:sz w:val="24"/>
          <w:szCs w:val="24"/>
          <w:highlight w:val="lightGray"/>
          <w:lang w:eastAsia="es-UY"/>
        </w:rPr>
        <w:t>$3.0</w:t>
      </w:r>
      <w:r w:rsidR="00AD68CB">
        <w:rPr>
          <w:rFonts w:ascii="Arial" w:eastAsia="Times New Roman" w:hAnsi="Arial" w:cs="Arial"/>
          <w:b/>
          <w:bCs/>
          <w:spacing w:val="11"/>
          <w:sz w:val="24"/>
          <w:szCs w:val="24"/>
          <w:highlight w:val="lightGray"/>
          <w:lang w:eastAsia="es-UY"/>
        </w:rPr>
        <w:t>00 SI SOS SOCIO COMAG Y $ 3</w:t>
      </w:r>
      <w:r w:rsidR="0009217E">
        <w:rPr>
          <w:rFonts w:ascii="Arial" w:eastAsia="Times New Roman" w:hAnsi="Arial" w:cs="Arial"/>
          <w:b/>
          <w:bCs/>
          <w:spacing w:val="11"/>
          <w:sz w:val="24"/>
          <w:szCs w:val="24"/>
          <w:highlight w:val="lightGray"/>
          <w:lang w:eastAsia="es-UY"/>
        </w:rPr>
        <w:t>5</w:t>
      </w:r>
      <w:r w:rsidR="00AD68CB">
        <w:rPr>
          <w:rFonts w:ascii="Arial" w:eastAsia="Times New Roman" w:hAnsi="Arial" w:cs="Arial"/>
          <w:b/>
          <w:bCs/>
          <w:spacing w:val="11"/>
          <w:sz w:val="24"/>
          <w:szCs w:val="24"/>
          <w:highlight w:val="lightGray"/>
          <w:lang w:eastAsia="es-UY"/>
        </w:rPr>
        <w:t xml:space="preserve">00 SI NO SOS SOCIO </w:t>
      </w:r>
      <w:r w:rsidR="00FB460C">
        <w:rPr>
          <w:rFonts w:eastAsia="Times New Roman" w:cs="Arial"/>
          <w:b/>
          <w:sz w:val="28"/>
          <w:szCs w:val="28"/>
          <w:highlight w:val="lightGray"/>
        </w:rPr>
        <w:t>UN</w:t>
      </w:r>
      <w:r w:rsidR="0009217E">
        <w:rPr>
          <w:rFonts w:eastAsia="Times New Roman" w:cs="Arial"/>
          <w:b/>
          <w:sz w:val="28"/>
          <w:szCs w:val="28"/>
          <w:highlight w:val="lightGray"/>
        </w:rPr>
        <w:t xml:space="preserve"> BOLSO DE REGALO</w:t>
      </w:r>
      <w:r w:rsidR="00AD68CB">
        <w:rPr>
          <w:rFonts w:eastAsia="Times New Roman" w:cs="Arial"/>
          <w:b/>
          <w:sz w:val="28"/>
          <w:szCs w:val="28"/>
          <w:highlight w:val="lightGray"/>
        </w:rPr>
        <w:t xml:space="preserve"> </w:t>
      </w:r>
    </w:p>
    <w:p w14:paraId="65035567" w14:textId="4F7359D0" w:rsidR="00437B48" w:rsidRPr="0009217E" w:rsidRDefault="00FA61B1" w:rsidP="000921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</w:pPr>
      <w:r w:rsidRPr="0009217E">
        <w:rPr>
          <w:rFonts w:ascii="Arial" w:eastAsia="Times New Roman" w:hAnsi="Arial" w:cs="Arial"/>
          <w:b/>
          <w:bCs/>
          <w:spacing w:val="11"/>
          <w:sz w:val="20"/>
          <w:szCs w:val="20"/>
          <w:lang w:eastAsia="es-UY"/>
        </w:rPr>
        <w:t xml:space="preserve"> 1.    COMAG </w:t>
      </w:r>
      <w:r w:rsidR="0045370D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desde el</w:t>
      </w:r>
      <w:r w:rsidR="00AD68CB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2</w:t>
      </w:r>
      <w:r w:rsidR="00FB460C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DE DICIEMBRE </w:t>
      </w:r>
      <w:r w:rsidR="00AD68CB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de 20</w:t>
      </w:r>
      <w:r w:rsidR="0009217E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25</w:t>
      </w:r>
      <w:r w:rsidR="00D42957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el </w:t>
      </w:r>
      <w:r w:rsidR="0009217E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31</w:t>
      </w:r>
      <w:r w:rsidR="00D42957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de </w:t>
      </w:r>
      <w:r w:rsidR="00AD68CB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enero del 202</w:t>
      </w:r>
      <w:r w:rsidR="0009217E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6</w:t>
      </w:r>
      <w:r w:rsidR="00FB460C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</w:t>
      </w:r>
      <w:r w:rsidR="00D42957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y/o</w:t>
      </w:r>
      <w:r w:rsidR="0045370D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hasta </w:t>
      </w:r>
      <w:r w:rsidR="00673A4C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agotar stock</w:t>
      </w:r>
      <w:r w:rsidR="003C4283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, obsequiará </w:t>
      </w:r>
      <w:r w:rsidR="00AD68CB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un </w:t>
      </w:r>
      <w:r w:rsidR="0009217E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Bolso </w:t>
      </w:r>
      <w:r w:rsidR="00FB460C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al realizar </w:t>
      </w:r>
      <w:r w:rsidR="003C4283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adquisiciones de bienes</w:t>
      </w:r>
      <w:r w:rsidR="00FB460C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en COMAG </w:t>
      </w:r>
      <w:r w:rsidR="003C4283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por un importe de</w:t>
      </w:r>
      <w:r w:rsidR="00FB460C" w:rsidRPr="0009217E">
        <w:rPr>
          <w:rFonts w:ascii="Arial" w:eastAsia="Times New Roman" w:hAnsi="Arial" w:cs="Arial"/>
          <w:b/>
          <w:bCs/>
          <w:spacing w:val="11"/>
          <w:sz w:val="20"/>
          <w:szCs w:val="20"/>
          <w:lang w:eastAsia="es-UY"/>
        </w:rPr>
        <w:t xml:space="preserve"> $</w:t>
      </w:r>
      <w:r w:rsidR="0009217E" w:rsidRPr="0009217E">
        <w:rPr>
          <w:rFonts w:ascii="Arial" w:eastAsia="Times New Roman" w:hAnsi="Arial" w:cs="Arial"/>
          <w:b/>
          <w:bCs/>
          <w:spacing w:val="11"/>
          <w:sz w:val="20"/>
          <w:szCs w:val="20"/>
          <w:lang w:eastAsia="es-UY"/>
        </w:rPr>
        <w:t xml:space="preserve"> 3.000 </w:t>
      </w:r>
      <w:r w:rsidR="00FB460C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(IVA incluido en una sola factura)</w:t>
      </w:r>
      <w:r w:rsidR="0045370D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y</w:t>
      </w:r>
      <w:r w:rsidR="002A093B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</w:t>
      </w:r>
      <w:r w:rsidR="00515A10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similar tratamiento brindará </w:t>
      </w:r>
      <w:r w:rsidR="003C4283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a </w:t>
      </w:r>
      <w:r w:rsidR="00FB460C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los</w:t>
      </w:r>
      <w:r w:rsidR="003C4283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terceros que realicen adquisiciones en COMAG por un importe</w:t>
      </w:r>
      <w:r w:rsidR="00FB460C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de $ 3</w:t>
      </w:r>
      <w:r w:rsidR="0009217E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.5</w:t>
      </w:r>
      <w:r w:rsidR="00FB460C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00 (IVA </w:t>
      </w:r>
      <w:r w:rsidR="002A093B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incluido</w:t>
      </w:r>
      <w:r w:rsidR="00FB460C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en una sola fa</w:t>
      </w:r>
      <w:r w:rsidR="002A093B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c</w:t>
      </w:r>
      <w:r w:rsidR="00FB460C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tura) </w:t>
      </w:r>
      <w:r w:rsidR="00D42957" w:rsidRPr="0009217E">
        <w:rPr>
          <w:rFonts w:ascii="Arial" w:eastAsia="Times New Roman" w:hAnsi="Arial" w:cs="Arial"/>
          <w:sz w:val="20"/>
          <w:szCs w:val="20"/>
        </w:rPr>
        <w:t xml:space="preserve">dispuesto para los efectos, </w:t>
      </w:r>
      <w:r w:rsidR="0045370D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entre las fe</w:t>
      </w:r>
      <w:r w:rsidR="00243C38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chas </w:t>
      </w:r>
      <w:r w:rsidR="00194D4D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establecidas </w:t>
      </w:r>
      <w:r w:rsidR="00D42957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y/o </w:t>
      </w:r>
      <w:r w:rsidR="00194D4D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hasta agotar stock.</w:t>
      </w:r>
    </w:p>
    <w:p w14:paraId="4BF0350C" w14:textId="22038FE2" w:rsidR="0045370D" w:rsidRPr="0009217E" w:rsidRDefault="003C4283" w:rsidP="000921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</w:pPr>
      <w:r w:rsidRPr="0009217E">
        <w:rPr>
          <w:rFonts w:ascii="Arial" w:eastAsia="Times New Roman" w:hAnsi="Arial" w:cs="Arial"/>
          <w:sz w:val="20"/>
          <w:szCs w:val="20"/>
        </w:rPr>
        <w:t>2</w:t>
      </w:r>
      <w:r w:rsidR="00437B48" w:rsidRPr="0009217E">
        <w:rPr>
          <w:rFonts w:ascii="Arial" w:eastAsia="Times New Roman" w:hAnsi="Arial" w:cs="Arial"/>
          <w:sz w:val="20"/>
          <w:szCs w:val="20"/>
        </w:rPr>
        <w:t xml:space="preserve">.   </w:t>
      </w:r>
      <w:r w:rsidR="00D42957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Cada </w:t>
      </w:r>
      <w:r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bien donado</w:t>
      </w:r>
      <w:r w:rsidR="00243C38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,</w:t>
      </w:r>
      <w:r w:rsidR="0045370D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será </w:t>
      </w:r>
      <w:r w:rsidR="002A093B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entregado a</w:t>
      </w:r>
      <w:r w:rsidR="0045370D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cada cliente en la </w:t>
      </w:r>
      <w:r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terminal de ventas (C</w:t>
      </w:r>
      <w:r w:rsidR="0045370D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aja</w:t>
      </w:r>
      <w:r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)</w:t>
      </w:r>
      <w:r w:rsidR="0045370D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correspondiente donde realiz</w:t>
      </w:r>
      <w:r w:rsidR="00731014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ó la </w:t>
      </w:r>
      <w:r w:rsidR="00026BA0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compra</w:t>
      </w:r>
      <w:r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y a tales efectos deberá presentar la factura </w:t>
      </w:r>
      <w:r w:rsidR="00026BA0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original y sellada a los efectos de no poder ser utilizada nuevamente para canje de premios.</w:t>
      </w:r>
    </w:p>
    <w:p w14:paraId="592FE506" w14:textId="7DB38D44" w:rsidR="005C6ABF" w:rsidRPr="0009217E" w:rsidRDefault="003C4283" w:rsidP="000921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</w:pPr>
      <w:r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3</w:t>
      </w:r>
      <w:r w:rsidR="0009217E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. </w:t>
      </w:r>
      <w:r w:rsidR="00FA61B1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El valor excedente sobre $</w:t>
      </w:r>
      <w:r w:rsidR="0009217E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3.000</w:t>
      </w:r>
      <w:r w:rsidR="00D42957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(</w:t>
      </w:r>
      <w:r w:rsidR="0009217E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tres </w:t>
      </w:r>
      <w:r w:rsidR="00026BA0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mil</w:t>
      </w:r>
      <w:r w:rsidR="0009217E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</w:t>
      </w:r>
      <w:r w:rsidR="00FA61B1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pesos uruguayos IVA incluido)</w:t>
      </w:r>
      <w:r w:rsidR="0009217E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</w:t>
      </w:r>
      <w:r w:rsidR="00731014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para socios y $</w:t>
      </w:r>
      <w:r w:rsidR="00026BA0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3</w:t>
      </w:r>
      <w:r w:rsidR="0009217E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.5</w:t>
      </w:r>
      <w:r w:rsidR="00731014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00 (</w:t>
      </w:r>
      <w:r w:rsidR="00026BA0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tres mil </w:t>
      </w:r>
      <w:r w:rsidR="0009217E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quinientos </w:t>
      </w:r>
      <w:r w:rsidR="00731014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pesos uruguayos</w:t>
      </w:r>
      <w:r w:rsidR="00026BA0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IVA </w:t>
      </w:r>
      <w:r w:rsidR="002A093B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incluido</w:t>
      </w:r>
      <w:r w:rsidR="00731014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) para no socios </w:t>
      </w:r>
      <w:r w:rsidR="00FF7872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en </w:t>
      </w:r>
      <w:r w:rsidR="00FA61B1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la boleta</w:t>
      </w:r>
      <w:r w:rsidR="00731014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de compra</w:t>
      </w:r>
      <w:r w:rsidR="00FA61B1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, no se considerará a los efectos de obtener un nuevo</w:t>
      </w:r>
      <w:r w:rsidR="002A093B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</w:t>
      </w:r>
      <w:r w:rsidRPr="0009217E">
        <w:rPr>
          <w:rFonts w:ascii="Arial" w:eastAsia="Times New Roman" w:hAnsi="Arial" w:cs="Arial"/>
          <w:sz w:val="20"/>
          <w:szCs w:val="20"/>
        </w:rPr>
        <w:t>obsequio</w:t>
      </w:r>
      <w:r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, sea por un acto cooperativo gratuito o por una donación en caso de tratarse de terceros.</w:t>
      </w:r>
    </w:p>
    <w:p w14:paraId="1D7204F4" w14:textId="4392E96B" w:rsidR="00FA61B1" w:rsidRPr="0009217E" w:rsidRDefault="003C4283" w:rsidP="000921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1"/>
          <w:sz w:val="20"/>
          <w:szCs w:val="20"/>
          <w:lang w:eastAsia="es-UY"/>
        </w:rPr>
      </w:pPr>
      <w:r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4</w:t>
      </w:r>
      <w:r w:rsidR="005C6ABF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.</w:t>
      </w:r>
      <w:r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El ámbito de aplicación no alcanza a las adquisiciones realizadas en</w:t>
      </w:r>
      <w:r w:rsidR="00026BA0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</w:t>
      </w:r>
      <w:r w:rsidR="001A7CA4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Supermercado</w:t>
      </w:r>
      <w:r w:rsidR="0009217E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y Fiambrer</w:t>
      </w:r>
      <w:r w:rsid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í</w:t>
      </w:r>
      <w:r w:rsidR="0009217E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a.</w:t>
      </w:r>
    </w:p>
    <w:p w14:paraId="3A34BC17" w14:textId="1A5959BD" w:rsidR="00FA61B1" w:rsidRPr="0009217E" w:rsidRDefault="003C4283" w:rsidP="000921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1"/>
          <w:sz w:val="20"/>
          <w:szCs w:val="20"/>
          <w:lang w:eastAsia="es-UY"/>
        </w:rPr>
      </w:pPr>
      <w:r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5</w:t>
      </w:r>
      <w:r w:rsidR="00FA61B1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.  </w:t>
      </w:r>
      <w:r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Las condiciones para acceder a las donaciones promocionales (o actos cooperativos gratuitos para socios</w:t>
      </w:r>
      <w:r w:rsidR="002A093B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y no socios</w:t>
      </w:r>
      <w:r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) </w:t>
      </w:r>
      <w:r w:rsidR="00FA61B1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serán comunicadas</w:t>
      </w:r>
      <w:r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en </w:t>
      </w:r>
      <w:r w:rsidR="00FA61B1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página web de </w:t>
      </w:r>
      <w:r w:rsidR="001A7CA4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COMAG</w:t>
      </w:r>
      <w:r w:rsidR="002A093B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</w:t>
      </w:r>
      <w:hyperlink r:id="rId8" w:history="1">
        <w:r w:rsidR="001A7CA4" w:rsidRPr="0009217E">
          <w:rPr>
            <w:rStyle w:val="Hipervnculo"/>
            <w:rFonts w:ascii="Arial" w:eastAsia="Times New Roman" w:hAnsi="Arial" w:cs="Arial"/>
            <w:bCs/>
            <w:color w:val="auto"/>
            <w:spacing w:val="11"/>
            <w:sz w:val="20"/>
            <w:szCs w:val="20"/>
            <w:lang w:eastAsia="es-UY"/>
          </w:rPr>
          <w:t>www.comag.com.uy</w:t>
        </w:r>
      </w:hyperlink>
      <w:r w:rsidR="00FA61B1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, sin perjuicio de otros medios que </w:t>
      </w:r>
      <w:r w:rsidR="001A7CA4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COMAG </w:t>
      </w:r>
      <w:r w:rsidR="00FA61B1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disponga a tales efectos.</w:t>
      </w:r>
    </w:p>
    <w:p w14:paraId="142081B8" w14:textId="77777777" w:rsidR="00FA61B1" w:rsidRPr="0009217E" w:rsidRDefault="003C4283" w:rsidP="000921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1"/>
          <w:sz w:val="20"/>
          <w:szCs w:val="20"/>
          <w:lang w:eastAsia="es-UY"/>
        </w:rPr>
      </w:pPr>
      <w:r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6</w:t>
      </w:r>
      <w:r w:rsidR="00FA61B1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.    </w:t>
      </w:r>
      <w:r w:rsidR="001A7CA4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COMAG</w:t>
      </w:r>
      <w:r w:rsidR="00FA61B1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podrá realizar cambios de naturaleza operativa en la promoción, incluso disponer la suspensión o cancelación de la misma por motivos fundados</w:t>
      </w:r>
      <w:r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que deberán informarse previo a las adquisiciones y por iguales medios que aquellos utilizados para la difusión.</w:t>
      </w:r>
    </w:p>
    <w:p w14:paraId="3E1D2EA2" w14:textId="77777777" w:rsidR="00FA61B1" w:rsidRPr="0009217E" w:rsidRDefault="003C4283" w:rsidP="000921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1"/>
          <w:sz w:val="20"/>
          <w:szCs w:val="20"/>
          <w:lang w:eastAsia="es-UY"/>
        </w:rPr>
      </w:pPr>
      <w:r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7.  Las donaciones podrán dejar de efectuarse suspenderse o modificarse total o parcialmente si mediare causa extraña no imputable a Comag.</w:t>
      </w:r>
    </w:p>
    <w:p w14:paraId="0092DEF0" w14:textId="77777777" w:rsidR="00FA61B1" w:rsidRPr="0009217E" w:rsidRDefault="003C4283" w:rsidP="000921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1"/>
          <w:sz w:val="20"/>
          <w:szCs w:val="20"/>
          <w:lang w:eastAsia="es-UY"/>
        </w:rPr>
      </w:pPr>
      <w:r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8</w:t>
      </w:r>
      <w:r w:rsidR="00FA61B1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.  Los datos que se soliciten corresponden a información básica sobre los participantes y serán aplicado</w:t>
      </w:r>
      <w:r w:rsidR="00515A10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s a los efectos de la rectificación de los datos obrantes en el registro de socios u otros datos que recabara Comag sobre posibles aspirantes a socios</w:t>
      </w:r>
      <w:r w:rsidR="002A093B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</w:t>
      </w:r>
      <w:r w:rsidR="0024511F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lo que queda autorizado por el mero hecho</w:t>
      </w:r>
      <w:r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de requerir el objeto donado</w:t>
      </w:r>
      <w:r w:rsidR="0024511F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.</w:t>
      </w:r>
    </w:p>
    <w:p w14:paraId="1D7F47C0" w14:textId="77777777" w:rsidR="00FA61B1" w:rsidRPr="0009217E" w:rsidRDefault="00515A10" w:rsidP="000921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</w:pPr>
      <w:r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9</w:t>
      </w:r>
      <w:r w:rsidR="00FA61B1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.  La participación </w:t>
      </w:r>
      <w:r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en la actividad </w:t>
      </w:r>
      <w:r w:rsidR="00FA61B1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implica el conocimiento y aceptación de la</w:t>
      </w:r>
      <w:r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regulación.</w:t>
      </w:r>
    </w:p>
    <w:p w14:paraId="36F04AD2" w14:textId="77777777" w:rsidR="00050108" w:rsidRPr="0009217E" w:rsidRDefault="00F94F1F" w:rsidP="000921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</w:pPr>
      <w:r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1</w:t>
      </w:r>
      <w:r w:rsidR="00515A10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0</w:t>
      </w:r>
      <w:r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. </w:t>
      </w:r>
      <w:r w:rsidR="00515A10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El aceptar el beneficio cuya oferta se regula en la presente</w:t>
      </w:r>
      <w:r w:rsidR="000433A2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>,</w:t>
      </w:r>
      <w:r w:rsidR="00515A10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 no es acumulable con la posibilidad de obtener beneficios por </w:t>
      </w:r>
      <w:r w:rsidR="0024511F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ningún otro descuento </w:t>
      </w:r>
      <w:r w:rsidR="00515A10" w:rsidRPr="0009217E">
        <w:rPr>
          <w:rFonts w:ascii="Arial" w:eastAsia="Times New Roman" w:hAnsi="Arial" w:cs="Arial"/>
          <w:bCs/>
          <w:spacing w:val="11"/>
          <w:sz w:val="20"/>
          <w:szCs w:val="20"/>
          <w:lang w:eastAsia="es-UY"/>
        </w:rPr>
        <w:t xml:space="preserve">concomitante. </w:t>
      </w:r>
    </w:p>
    <w:sectPr w:rsidR="00050108" w:rsidRPr="0009217E" w:rsidSect="000501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FF72" w14:textId="77777777" w:rsidR="00AE2F42" w:rsidRDefault="00AE2F42" w:rsidP="00515A10">
      <w:pPr>
        <w:spacing w:after="0" w:line="240" w:lineRule="auto"/>
      </w:pPr>
      <w:r>
        <w:separator/>
      </w:r>
    </w:p>
  </w:endnote>
  <w:endnote w:type="continuationSeparator" w:id="0">
    <w:p w14:paraId="71DA5F4A" w14:textId="77777777" w:rsidR="00AE2F42" w:rsidRDefault="00AE2F42" w:rsidP="0051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2BAA" w14:textId="77777777" w:rsidR="00AE2F42" w:rsidRDefault="00AE2F42" w:rsidP="00515A10">
      <w:pPr>
        <w:spacing w:after="0" w:line="240" w:lineRule="auto"/>
      </w:pPr>
      <w:r>
        <w:separator/>
      </w:r>
    </w:p>
  </w:footnote>
  <w:footnote w:type="continuationSeparator" w:id="0">
    <w:p w14:paraId="020FD2A4" w14:textId="77777777" w:rsidR="00AE2F42" w:rsidRDefault="00AE2F42" w:rsidP="00515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55D64"/>
    <w:multiLevelType w:val="hybridMultilevel"/>
    <w:tmpl w:val="0D6056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37A90"/>
    <w:multiLevelType w:val="hybridMultilevel"/>
    <w:tmpl w:val="51BC2C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900216">
    <w:abstractNumId w:val="0"/>
  </w:num>
  <w:num w:numId="2" w16cid:durableId="524943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B1"/>
    <w:rsid w:val="0000270D"/>
    <w:rsid w:val="00010834"/>
    <w:rsid w:val="00026BA0"/>
    <w:rsid w:val="000433A2"/>
    <w:rsid w:val="00050108"/>
    <w:rsid w:val="0009217E"/>
    <w:rsid w:val="000B46B6"/>
    <w:rsid w:val="00136033"/>
    <w:rsid w:val="00177A3A"/>
    <w:rsid w:val="00194D4D"/>
    <w:rsid w:val="001A7CA4"/>
    <w:rsid w:val="001C4CDA"/>
    <w:rsid w:val="00243C38"/>
    <w:rsid w:val="0024511F"/>
    <w:rsid w:val="002A093B"/>
    <w:rsid w:val="002E02CB"/>
    <w:rsid w:val="003A73B6"/>
    <w:rsid w:val="003C4283"/>
    <w:rsid w:val="004116BB"/>
    <w:rsid w:val="00434AA5"/>
    <w:rsid w:val="00437B48"/>
    <w:rsid w:val="004422C1"/>
    <w:rsid w:val="0045370D"/>
    <w:rsid w:val="00455137"/>
    <w:rsid w:val="00515347"/>
    <w:rsid w:val="00515A10"/>
    <w:rsid w:val="005972B0"/>
    <w:rsid w:val="005C6ABF"/>
    <w:rsid w:val="00673A4C"/>
    <w:rsid w:val="00687BDB"/>
    <w:rsid w:val="00731014"/>
    <w:rsid w:val="008E0BE4"/>
    <w:rsid w:val="009C6BA3"/>
    <w:rsid w:val="00A150D2"/>
    <w:rsid w:val="00A20BD5"/>
    <w:rsid w:val="00A90D43"/>
    <w:rsid w:val="00A94F4C"/>
    <w:rsid w:val="00AD68CB"/>
    <w:rsid w:val="00AE2F42"/>
    <w:rsid w:val="00BB2DAC"/>
    <w:rsid w:val="00BB3314"/>
    <w:rsid w:val="00C26E9B"/>
    <w:rsid w:val="00C81C85"/>
    <w:rsid w:val="00CA26A4"/>
    <w:rsid w:val="00D32F05"/>
    <w:rsid w:val="00D37D87"/>
    <w:rsid w:val="00D42957"/>
    <w:rsid w:val="00E11B1B"/>
    <w:rsid w:val="00ED6FA6"/>
    <w:rsid w:val="00F94F1F"/>
    <w:rsid w:val="00FA61B1"/>
    <w:rsid w:val="00FB460C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4AB3"/>
  <w15:docId w15:val="{FD32F108-4B70-4633-A540-135242AB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BD5"/>
  </w:style>
  <w:style w:type="paragraph" w:styleId="Ttulo1">
    <w:name w:val="heading 1"/>
    <w:basedOn w:val="Normal"/>
    <w:link w:val="Ttulo1Car"/>
    <w:uiPriority w:val="9"/>
    <w:qFormat/>
    <w:rsid w:val="00FA61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61B1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styleId="Textoennegrita">
    <w:name w:val="Strong"/>
    <w:basedOn w:val="Fuentedeprrafopredeter"/>
    <w:uiPriority w:val="22"/>
    <w:qFormat/>
    <w:rsid w:val="00FA61B1"/>
    <w:rPr>
      <w:b/>
      <w:bCs/>
    </w:rPr>
  </w:style>
  <w:style w:type="paragraph" w:styleId="Prrafodelista">
    <w:name w:val="List Paragraph"/>
    <w:basedOn w:val="Normal"/>
    <w:uiPriority w:val="34"/>
    <w:qFormat/>
    <w:rsid w:val="00FA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FA61B1"/>
  </w:style>
  <w:style w:type="character" w:styleId="nfasis">
    <w:name w:val="Emphasis"/>
    <w:basedOn w:val="Fuentedeprrafopredeter"/>
    <w:uiPriority w:val="20"/>
    <w:qFormat/>
    <w:rsid w:val="00FA61B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1A7CA4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15A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5A1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15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2412">
          <w:marLeft w:val="0"/>
          <w:marRight w:val="0"/>
          <w:marTop w:val="0"/>
          <w:marBottom w:val="0"/>
          <w:divBdr>
            <w:top w:val="single" w:sz="4" w:space="0" w:color="B9B9B9"/>
            <w:left w:val="single" w:sz="4" w:space="0" w:color="B9B9B9"/>
            <w:bottom w:val="single" w:sz="4" w:space="0" w:color="B9B9B9"/>
            <w:right w:val="single" w:sz="4" w:space="0" w:color="B9B9B9"/>
          </w:divBdr>
        </w:div>
        <w:div w:id="269774991">
          <w:marLeft w:val="0"/>
          <w:marRight w:val="0"/>
          <w:marTop w:val="0"/>
          <w:marBottom w:val="0"/>
          <w:divBdr>
            <w:top w:val="single" w:sz="4" w:space="11" w:color="B9B9B9"/>
            <w:left w:val="single" w:sz="4" w:space="11" w:color="B9B9B9"/>
            <w:bottom w:val="single" w:sz="4" w:space="11" w:color="B9B9B9"/>
            <w:right w:val="single" w:sz="4" w:space="11" w:color="B9B9B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ag.com.u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57738-B32C-4445-90A8-ACA0FED9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391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cp:lastModifiedBy>Gerencia</cp:lastModifiedBy>
  <cp:revision>5</cp:revision>
  <dcterms:created xsi:type="dcterms:W3CDTF">2025-11-14T19:22:00Z</dcterms:created>
  <dcterms:modified xsi:type="dcterms:W3CDTF">2025-11-25T14:14:00Z</dcterms:modified>
</cp:coreProperties>
</file>